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Samurai - Quartas de Finais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1646400</wp:posOffset>
            </wp:positionH>
            <wp:positionV relativeFrom="paragraph">
              <wp:posOffset>133350</wp:posOffset>
            </wp:positionV>
            <wp:extent cx="2438400" cy="2438400"/>
            <wp:effectExtent b="0" l="0" r="0" t="0"/>
            <wp:wrapTopAndBottom distB="114300" distT="11430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2114550</wp:posOffset>
            </wp:positionH>
            <wp:positionV relativeFrom="paragraph">
              <wp:posOffset>203406</wp:posOffset>
            </wp:positionV>
            <wp:extent cx="1214438" cy="1456019"/>
            <wp:effectExtent b="0" l="0" r="0" t="0"/>
            <wp:wrapTopAndBottom distB="114300" distT="11430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Rooster:                                      </w:t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b w:val="1"/>
          <w:i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2"/>
          <w:szCs w:val="32"/>
          <w:rtl w:val="0"/>
        </w:rPr>
        <w:t xml:space="preserve">       DMD zuck_Ytube                         SF !Felipe         </w:t>
      </w:r>
    </w:p>
    <w:p w:rsidR="00000000" w:rsidDel="00000000" w:rsidP="00000000" w:rsidRDefault="00000000" w:rsidRPr="00000000" w14:paraId="0000000D">
      <w:pPr>
        <w:pageBreakBefore w:val="0"/>
        <w:rPr>
          <w:rFonts w:ascii="Comfortaa" w:cs="Comfortaa" w:eastAsia="Comfortaa" w:hAnsi="Comfortaa"/>
          <w:b w:val="1"/>
          <w:i w:val="1"/>
          <w:sz w:val="32"/>
          <w:szCs w:val="32"/>
        </w:rPr>
      </w:pPr>
      <w:r w:rsidDel="00000000" w:rsidR="00000000" w:rsidRPr="00000000">
        <w:rPr>
          <w:rFonts w:ascii="Cardo" w:cs="Cardo" w:eastAsia="Cardo" w:hAnsi="Cardo"/>
          <w:b w:val="1"/>
          <w:i w:val="1"/>
          <w:sz w:val="32"/>
          <w:szCs w:val="32"/>
          <w:rtl w:val="0"/>
        </w:rPr>
        <w:t xml:space="preserve">      SE I Fabrizzio⚽                          Agus10</w:t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b w:val="1"/>
          <w:i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32"/>
          <w:szCs w:val="32"/>
          <w:rtl w:val="0"/>
        </w:rPr>
        <w:t xml:space="preserve">     B2B✨BrayanYT✨                     忍者Sandrø™</w:t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2"/>
          <w:szCs w:val="32"/>
          <w:rtl w:val="0"/>
        </w:rPr>
        <w:t xml:space="preserve">    TF AdriOP</w:t>
      </w: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                     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2"/>
          <w:szCs w:val="32"/>
          <w:rtl w:val="0"/>
        </w:rPr>
        <w:t xml:space="preserve">Shadow Knight  </w:t>
      </w: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Escalações de Jogos Passados</w:t>
      </w:r>
    </w:p>
    <w:p w:rsidR="00000000" w:rsidDel="00000000" w:rsidP="00000000" w:rsidRDefault="00000000" w:rsidRPr="00000000" w14:paraId="00000012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                       Scorpions vs Ace 3x2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1: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Zuck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Sandro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Shadow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Fabrizzio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Zuck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Shadow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rtl w:val="0"/>
              </w:rPr>
              <w:t xml:space="preserve">Baniram Mosqueteira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3: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Sandro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Shadow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Fabrizzio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4: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 Fabrizzio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Shadow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Zuck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rtl w:val="0"/>
              </w:rPr>
              <w:t xml:space="preserve"> Baniram Tornado para o KOTH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5(KOTH):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Zuck(2)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Fabrizzio(1)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- Shadow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                       Scorpions vs Rhinos 3x1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1: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!Felipe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Fabrizzio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Shadow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Fabrizzio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!Felipe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Shadow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      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3: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!Felipe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Shadow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Fabrizzio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rtl w:val="0"/>
              </w:rPr>
              <w:t xml:space="preserve">Baniram Miner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SET 4: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ff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Fabrizzio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4"/>
                <w:szCs w:val="24"/>
                <w:rtl w:val="0"/>
              </w:rPr>
              <w:t xml:space="preserve">Shadow -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Zuck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Shadow Knight</w:t>
      </w:r>
    </w:p>
    <w:p w:rsidR="00000000" w:rsidDel="00000000" w:rsidP="00000000" w:rsidRDefault="00000000" w:rsidRPr="00000000" w14:paraId="00000032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72% WR                                      73% WR                                    80%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 52% WR                              68% WR                                        56% WR   </w:t>
            </w:r>
          </w:p>
        </w:tc>
      </w:tr>
    </w:tbl>
    <w:p w:rsidR="00000000" w:rsidDel="00000000" w:rsidP="00000000" w:rsidRDefault="00000000" w:rsidRPr="00000000" w14:paraId="00000039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É o jogador de confiança da equipe sempre escalado</w:t>
      </w:r>
    </w:p>
    <w:p w:rsidR="00000000" w:rsidDel="00000000" w:rsidP="00000000" w:rsidRDefault="00000000" w:rsidRPr="00000000" w14:paraId="0000003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estrategicamente nos momentos mais decisivos. </w:t>
      </w:r>
    </w:p>
    <w:p w:rsidR="00000000" w:rsidDel="00000000" w:rsidP="00000000" w:rsidRDefault="00000000" w:rsidRPr="00000000" w14:paraId="0000003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Cemitério é um deck de seu domínio, dificilmente perde </w:t>
      </w:r>
    </w:p>
    <w:p w:rsidR="00000000" w:rsidDel="00000000" w:rsidP="00000000" w:rsidRDefault="00000000" w:rsidRPr="00000000" w14:paraId="0000003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quando usa, mas seu uso é mais provável em Matchs decisivas.. O deck de GG real é bem usado também pelo jogador, provável que use a versão Meta de Bárbaros de Elite.</w:t>
      </w:r>
    </w:p>
    <w:p w:rsidR="00000000" w:rsidDel="00000000" w:rsidP="00000000" w:rsidRDefault="00000000" w:rsidRPr="00000000" w14:paraId="0000003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2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</w:t>
      </w:r>
      <w:r w:rsidDel="00000000" w:rsidR="00000000" w:rsidRPr="00000000">
        <w:rPr>
          <w:rFonts w:ascii="Gungsuh" w:cs="Gungsuh" w:eastAsia="Gungsuh" w:hAnsi="Gungsuh"/>
          <w:b w:val="1"/>
          <w:sz w:val="32"/>
          <w:szCs w:val="32"/>
          <w:rtl w:val="0"/>
        </w:rPr>
        <w:t xml:space="preserve">         忍者Sandrø™</w:t>
      </w:r>
    </w:p>
    <w:p w:rsidR="00000000" w:rsidDel="00000000" w:rsidP="00000000" w:rsidRDefault="00000000" w:rsidRPr="00000000" w14:paraId="00000045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84060" cy="1088848"/>
                  <wp:effectExtent b="0" l="0" r="0" t="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060" cy="10888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50% WR                                      71% WR                                    70%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40% WR                                60% WR                                    60% WR</w:t>
            </w:r>
          </w:p>
        </w:tc>
      </w:tr>
    </w:tbl>
    <w:p w:rsidR="00000000" w:rsidDel="00000000" w:rsidP="00000000" w:rsidRDefault="00000000" w:rsidRPr="00000000" w14:paraId="0000004C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Vem utilizando bastante variações de Balão, o deck de Lava também está sempre sendo utilizado por ele, principalmente em momentos mais decisivos</w:t>
      </w:r>
    </w:p>
    <w:p w:rsidR="00000000" w:rsidDel="00000000" w:rsidP="00000000" w:rsidRDefault="00000000" w:rsidRPr="00000000" w14:paraId="0000004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1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4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 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</w:t>
      </w:r>
      <w:r w:rsidDel="00000000" w:rsidR="00000000" w:rsidRPr="00000000">
        <w:rPr>
          <w:rFonts w:ascii="Cardo" w:cs="Cardo" w:eastAsia="Cardo" w:hAnsi="Cardo"/>
          <w:b w:val="1"/>
          <w:sz w:val="32"/>
          <w:szCs w:val="32"/>
          <w:rtl w:val="0"/>
        </w:rPr>
        <w:t xml:space="preserve">SE I Fabrizzio⚽</w:t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256679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2566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92149" cy="1278308"/>
                  <wp:effectExtent b="0" l="0" r="0" t="0"/>
                  <wp:docPr id="4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149" cy="1278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13391" cy="1266419"/>
                  <wp:effectExtent b="0" l="0" r="0" t="0"/>
                  <wp:docPr id="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391" cy="12664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65% WR                                      57% WR                                    68%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00874" cy="1247924"/>
                  <wp:effectExtent b="0" l="0" r="0" t="0"/>
                  <wp:docPr id="5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874" cy="12479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92879" cy="1260459"/>
                  <wp:effectExtent b="0" l="0" r="0" t="0"/>
                  <wp:docPr id="1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879" cy="12604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84816" cy="1245298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816" cy="12452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58% WR                                 60% WR                                     65% WR    </w:t>
            </w:r>
          </w:p>
        </w:tc>
      </w:tr>
    </w:tbl>
    <w:p w:rsidR="00000000" w:rsidDel="00000000" w:rsidP="00000000" w:rsidRDefault="00000000" w:rsidRPr="00000000" w14:paraId="00000060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Jogador bem versátil, um dos melhores do time e vem jogando muito bem na Competição.O Deck de MK Domadora é um de seus conforts, sempre está usando. GG real e Cemitério são Arquétipos que são de seus domínios também.   </w:t>
      </w:r>
    </w:p>
    <w:p w:rsidR="00000000" w:rsidDel="00000000" w:rsidP="00000000" w:rsidRDefault="00000000" w:rsidRPr="00000000" w14:paraId="00000062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Agus10</w:t>
      </w:r>
    </w:p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77% WR                                      70% WR                                    66%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471613" cy="1088101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613" cy="10881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58168" cy="1085701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168" cy="10857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61% WR                                55% WR                                    50% WR</w:t>
            </w:r>
          </w:p>
        </w:tc>
      </w:tr>
    </w:tbl>
    <w:p w:rsidR="00000000" w:rsidDel="00000000" w:rsidP="00000000" w:rsidRDefault="00000000" w:rsidRPr="00000000" w14:paraId="00000070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Variações de Cemitério são muito bem utilizadas por ele, porém ele não se prende aos decks, gosta bastante de utilizar Lava e também GG Real, que são decks de sua confiança.</w:t>
      </w:r>
    </w:p>
    <w:p w:rsidR="00000000" w:rsidDel="00000000" w:rsidP="00000000" w:rsidRDefault="00000000" w:rsidRPr="00000000" w14:paraId="00000072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B2B✨BrayanYT✨</w:t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5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56% WR                                      53% WR                                    75%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70% WR                                    61% WR                                   51% WR</w:t>
            </w:r>
          </w:p>
        </w:tc>
      </w:tr>
    </w:tbl>
    <w:p w:rsidR="00000000" w:rsidDel="00000000" w:rsidP="00000000" w:rsidRDefault="00000000" w:rsidRPr="00000000" w14:paraId="00000083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Vem treinando bastante com esse deck de Balão, </w:t>
      </w:r>
    </w:p>
    <w:p w:rsidR="00000000" w:rsidDel="00000000" w:rsidP="00000000" w:rsidRDefault="00000000" w:rsidRPr="00000000" w14:paraId="00000085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 também o de Pekka, provável que use, Mas seus</w:t>
      </w:r>
    </w:p>
    <w:p w:rsidR="00000000" w:rsidDel="00000000" w:rsidP="00000000" w:rsidRDefault="00000000" w:rsidRPr="00000000" w14:paraId="00000086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Decks de maior conforto são Cemitério e Lava.</w:t>
      </w:r>
    </w:p>
    <w:p w:rsidR="00000000" w:rsidDel="00000000" w:rsidP="00000000" w:rsidRDefault="00000000" w:rsidRPr="00000000" w14:paraId="00000087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3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SF iFelipe </w:t>
      </w:r>
    </w:p>
    <w:p w:rsidR="00000000" w:rsidDel="00000000" w:rsidP="00000000" w:rsidRDefault="00000000" w:rsidRPr="00000000" w14:paraId="00000091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89588" cy="109290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88" cy="10929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94316" cy="1104494"/>
                  <wp:effectExtent b="0" l="0" r="0" t="0"/>
                  <wp:docPr id="5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16" cy="1104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65% WR                                      72% WR                                    63%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86% WR                                   64% WR                                   57% WR</w:t>
            </w:r>
          </w:p>
        </w:tc>
      </w:tr>
    </w:tbl>
    <w:p w:rsidR="00000000" w:rsidDel="00000000" w:rsidP="00000000" w:rsidRDefault="00000000" w:rsidRPr="00000000" w14:paraId="00000098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GG Real é um dos seus Decks de maior consistência,</w:t>
      </w:r>
    </w:p>
    <w:p w:rsidR="00000000" w:rsidDel="00000000" w:rsidP="00000000" w:rsidRDefault="00000000" w:rsidRPr="00000000" w14:paraId="0000009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em macths decisivas bem provável que use. Vem utilizando bastante Balão, que está muito forte. Cemitério é um de seus conforts também, assim como GG Real </w:t>
      </w:r>
    </w:p>
    <w:p w:rsidR="00000000" w:rsidDel="00000000" w:rsidP="00000000" w:rsidRDefault="00000000" w:rsidRPr="00000000" w14:paraId="0000009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3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5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2"/>
          <w:szCs w:val="32"/>
          <w:rtl w:val="0"/>
        </w:rPr>
        <w:t xml:space="preserve">                               DMD zuck_Ytube</w:t>
      </w:r>
    </w:p>
    <w:p w:rsidR="00000000" w:rsidDel="00000000" w:rsidP="00000000" w:rsidRDefault="00000000" w:rsidRPr="00000000" w14:paraId="000000A4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81% WR                                      74% WR                                    65%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57% WR                                      55% WR                                66% WR</w:t>
            </w:r>
          </w:p>
        </w:tc>
      </w:tr>
    </w:tbl>
    <w:p w:rsidR="00000000" w:rsidDel="00000000" w:rsidP="00000000" w:rsidRDefault="00000000" w:rsidRPr="00000000" w14:paraId="000000AB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Sua especialidade são os decks de Ciclo Rápido, </w:t>
      </w:r>
    </w:p>
    <w:p w:rsidR="00000000" w:rsidDel="00000000" w:rsidP="00000000" w:rsidRDefault="00000000" w:rsidRPr="00000000" w14:paraId="000000A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Xbow é seu deck confort, costuma usar bastante nos jogos. </w:t>
      </w:r>
    </w:p>
    <w:p w:rsidR="00000000" w:rsidDel="00000000" w:rsidP="00000000" w:rsidRDefault="00000000" w:rsidRPr="00000000" w14:paraId="000000AE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Comfortaa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40.png"/><Relationship Id="rId41" Type="http://schemas.openxmlformats.org/officeDocument/2006/relationships/image" Target="media/image42.png"/><Relationship Id="rId44" Type="http://schemas.openxmlformats.org/officeDocument/2006/relationships/image" Target="media/image7.png"/><Relationship Id="rId43" Type="http://schemas.openxmlformats.org/officeDocument/2006/relationships/image" Target="media/image8.png"/><Relationship Id="rId46" Type="http://schemas.openxmlformats.org/officeDocument/2006/relationships/image" Target="media/image54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1.png"/><Relationship Id="rId47" Type="http://schemas.openxmlformats.org/officeDocument/2006/relationships/image" Target="media/image34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35.png"/><Relationship Id="rId8" Type="http://schemas.openxmlformats.org/officeDocument/2006/relationships/image" Target="media/image25.png"/><Relationship Id="rId31" Type="http://schemas.openxmlformats.org/officeDocument/2006/relationships/image" Target="media/image50.png"/><Relationship Id="rId30" Type="http://schemas.openxmlformats.org/officeDocument/2006/relationships/image" Target="media/image6.png"/><Relationship Id="rId33" Type="http://schemas.openxmlformats.org/officeDocument/2006/relationships/image" Target="media/image37.png"/><Relationship Id="rId32" Type="http://schemas.openxmlformats.org/officeDocument/2006/relationships/image" Target="media/image39.png"/><Relationship Id="rId35" Type="http://schemas.openxmlformats.org/officeDocument/2006/relationships/image" Target="media/image14.png"/><Relationship Id="rId34" Type="http://schemas.openxmlformats.org/officeDocument/2006/relationships/image" Target="media/image30.png"/><Relationship Id="rId37" Type="http://schemas.openxmlformats.org/officeDocument/2006/relationships/image" Target="media/image4.png"/><Relationship Id="rId36" Type="http://schemas.openxmlformats.org/officeDocument/2006/relationships/image" Target="media/image43.png"/><Relationship Id="rId39" Type="http://schemas.openxmlformats.org/officeDocument/2006/relationships/image" Target="media/image11.png"/><Relationship Id="rId38" Type="http://schemas.openxmlformats.org/officeDocument/2006/relationships/image" Target="media/image52.png"/><Relationship Id="rId20" Type="http://schemas.openxmlformats.org/officeDocument/2006/relationships/image" Target="media/image27.png"/><Relationship Id="rId22" Type="http://schemas.openxmlformats.org/officeDocument/2006/relationships/image" Target="media/image24.png"/><Relationship Id="rId21" Type="http://schemas.openxmlformats.org/officeDocument/2006/relationships/image" Target="media/image31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6" Type="http://schemas.openxmlformats.org/officeDocument/2006/relationships/image" Target="media/image23.png"/><Relationship Id="rId25" Type="http://schemas.openxmlformats.org/officeDocument/2006/relationships/image" Target="media/image29.png"/><Relationship Id="rId28" Type="http://schemas.openxmlformats.org/officeDocument/2006/relationships/image" Target="media/image36.png"/><Relationship Id="rId27" Type="http://schemas.openxmlformats.org/officeDocument/2006/relationships/image" Target="media/image47.png"/><Relationship Id="rId29" Type="http://schemas.openxmlformats.org/officeDocument/2006/relationships/image" Target="media/image45.png"/><Relationship Id="rId51" Type="http://schemas.openxmlformats.org/officeDocument/2006/relationships/image" Target="media/image48.png"/><Relationship Id="rId50" Type="http://schemas.openxmlformats.org/officeDocument/2006/relationships/image" Target="media/image41.png"/><Relationship Id="rId53" Type="http://schemas.openxmlformats.org/officeDocument/2006/relationships/image" Target="media/image21.png"/><Relationship Id="rId52" Type="http://schemas.openxmlformats.org/officeDocument/2006/relationships/image" Target="media/image9.png"/><Relationship Id="rId11" Type="http://schemas.openxmlformats.org/officeDocument/2006/relationships/image" Target="media/image3.png"/><Relationship Id="rId55" Type="http://schemas.openxmlformats.org/officeDocument/2006/relationships/image" Target="media/image19.png"/><Relationship Id="rId10" Type="http://schemas.openxmlformats.org/officeDocument/2006/relationships/image" Target="media/image15.png"/><Relationship Id="rId54" Type="http://schemas.openxmlformats.org/officeDocument/2006/relationships/image" Target="media/image20.png"/><Relationship Id="rId13" Type="http://schemas.openxmlformats.org/officeDocument/2006/relationships/image" Target="media/image10.png"/><Relationship Id="rId57" Type="http://schemas.openxmlformats.org/officeDocument/2006/relationships/image" Target="media/image22.png"/><Relationship Id="rId12" Type="http://schemas.openxmlformats.org/officeDocument/2006/relationships/image" Target="media/image46.png"/><Relationship Id="rId56" Type="http://schemas.openxmlformats.org/officeDocument/2006/relationships/image" Target="media/image12.png"/><Relationship Id="rId15" Type="http://schemas.openxmlformats.org/officeDocument/2006/relationships/image" Target="media/image32.png"/><Relationship Id="rId14" Type="http://schemas.openxmlformats.org/officeDocument/2006/relationships/image" Target="media/image5.png"/><Relationship Id="rId58" Type="http://schemas.openxmlformats.org/officeDocument/2006/relationships/image" Target="media/image28.png"/><Relationship Id="rId17" Type="http://schemas.openxmlformats.org/officeDocument/2006/relationships/image" Target="media/image53.png"/><Relationship Id="rId16" Type="http://schemas.openxmlformats.org/officeDocument/2006/relationships/image" Target="media/image51.png"/><Relationship Id="rId19" Type="http://schemas.openxmlformats.org/officeDocument/2006/relationships/image" Target="media/image38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Comfortaa-regular.ttf"/><Relationship Id="rId5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